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3A6" w:rsidRPr="00F933A6" w:rsidRDefault="00F933A6" w:rsidP="00F933A6">
      <w:pPr>
        <w:spacing w:line="360" w:lineRule="auto"/>
        <w:rPr>
          <w:b/>
          <w:bCs/>
          <w:sz w:val="28"/>
          <w:szCs w:val="28"/>
        </w:rPr>
      </w:pPr>
      <w:r w:rsidRPr="00F933A6">
        <w:rPr>
          <w:b/>
          <w:bCs/>
          <w:sz w:val="28"/>
          <w:szCs w:val="28"/>
        </w:rPr>
        <w:t>Конспект родительского собрания «Путешествие в мир красок и фантазий».</w:t>
      </w:r>
    </w:p>
    <w:p w:rsidR="00F933A6" w:rsidRPr="00F933A6" w:rsidRDefault="00F933A6" w:rsidP="00F933A6">
      <w:pPr>
        <w:spacing w:line="360" w:lineRule="auto"/>
        <w:rPr>
          <w:bCs/>
          <w:sz w:val="28"/>
          <w:szCs w:val="28"/>
        </w:rPr>
      </w:pPr>
      <w:r w:rsidRPr="00F933A6">
        <w:rPr>
          <w:b/>
          <w:bCs/>
          <w:sz w:val="28"/>
          <w:szCs w:val="28"/>
        </w:rPr>
        <w:t xml:space="preserve">Цель: </w:t>
      </w:r>
      <w:r w:rsidRPr="00F933A6">
        <w:rPr>
          <w:bCs/>
          <w:sz w:val="28"/>
          <w:szCs w:val="28"/>
        </w:rPr>
        <w:t>создание условий для овладения родителями в совместной деятельности с детьми нетрадиционными техниками рисования.</w:t>
      </w:r>
    </w:p>
    <w:p w:rsidR="00F933A6" w:rsidRPr="00F933A6" w:rsidRDefault="00F933A6" w:rsidP="00F933A6">
      <w:pPr>
        <w:spacing w:line="360" w:lineRule="auto"/>
        <w:rPr>
          <w:b/>
          <w:bCs/>
          <w:sz w:val="28"/>
          <w:szCs w:val="28"/>
        </w:rPr>
      </w:pPr>
      <w:r w:rsidRPr="00F933A6">
        <w:rPr>
          <w:b/>
          <w:bCs/>
          <w:sz w:val="28"/>
          <w:szCs w:val="28"/>
        </w:rPr>
        <w:t xml:space="preserve">Задачи: </w:t>
      </w:r>
    </w:p>
    <w:p w:rsidR="00F933A6" w:rsidRPr="00F933A6" w:rsidRDefault="00F933A6" w:rsidP="00F933A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Знакомство родителей с нетрадиционными техниками рисования;</w:t>
      </w:r>
    </w:p>
    <w:p w:rsidR="00F933A6" w:rsidRPr="00F933A6" w:rsidRDefault="00F933A6" w:rsidP="00F933A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Развивать чувство цвета, мелкую моторику рук, творческую активность;</w:t>
      </w:r>
    </w:p>
    <w:p w:rsidR="00F933A6" w:rsidRPr="00F933A6" w:rsidRDefault="00F933A6" w:rsidP="00F933A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Установление партнерских отношений родителей с детьми.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b/>
          <w:sz w:val="28"/>
          <w:szCs w:val="28"/>
        </w:rPr>
        <w:t>Оборудование:</w:t>
      </w:r>
      <w:r w:rsidRPr="00F933A6">
        <w:rPr>
          <w:sz w:val="28"/>
          <w:szCs w:val="28"/>
        </w:rPr>
        <w:t xml:space="preserve"> листы формата А</w:t>
      </w:r>
      <w:proofErr w:type="gramStart"/>
      <w:r w:rsidRPr="00F933A6">
        <w:rPr>
          <w:sz w:val="28"/>
          <w:szCs w:val="28"/>
        </w:rPr>
        <w:t>4</w:t>
      </w:r>
      <w:proofErr w:type="gramEnd"/>
      <w:r w:rsidRPr="00F933A6">
        <w:rPr>
          <w:sz w:val="28"/>
          <w:szCs w:val="28"/>
        </w:rPr>
        <w:t xml:space="preserve"> для рисования,  салфетки, ватные палочки, простой карандаш, одноразовые тарелочки, 4 маленькие емкости с гуашью (красной, серой, желтой и зеленой), коричневый карандаш,  емкость с водой,  картон размером 4Х4 см,  кусочки моркови нарезанные на цилиндры, мольберты с детскими работами.</w:t>
      </w:r>
    </w:p>
    <w:p w:rsidR="00F933A6" w:rsidRPr="00F933A6" w:rsidRDefault="00F933A6" w:rsidP="00F933A6">
      <w:pPr>
        <w:spacing w:line="360" w:lineRule="auto"/>
        <w:rPr>
          <w:b/>
          <w:sz w:val="28"/>
          <w:szCs w:val="28"/>
        </w:rPr>
      </w:pPr>
      <w:r w:rsidRPr="00F933A6">
        <w:rPr>
          <w:b/>
          <w:sz w:val="28"/>
          <w:szCs w:val="28"/>
        </w:rPr>
        <w:t>Ход родительского собрания:</w:t>
      </w:r>
    </w:p>
    <w:p w:rsidR="00F933A6" w:rsidRPr="00F933A6" w:rsidRDefault="00F933A6" w:rsidP="00F933A6">
      <w:pPr>
        <w:spacing w:line="360" w:lineRule="auto"/>
        <w:rPr>
          <w:b/>
          <w:sz w:val="28"/>
          <w:szCs w:val="28"/>
        </w:rPr>
      </w:pPr>
      <w:r w:rsidRPr="00F933A6">
        <w:rPr>
          <w:sz w:val="28"/>
          <w:szCs w:val="28"/>
        </w:rPr>
        <w:t xml:space="preserve">  Родители сидят в зале на стульях. Воспитатель входит в зал.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Воспитатель: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1 января 2014 года вступил в силу новый закон об образовании.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По новым требованиям Федерального Государственного Образовательного стандарта мы не просто должны обучать детей. Мы должны вступать с ними в партнерские отношения в игровой форме.                     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Все мы знаем,  что рисование одно из самых больших удовольствий для ребенка. В рисовании раскрывается его внутренний мир. Ведь рисуя, ребенок отражает не только то, что видит вокруг, но и проявляет собственную фантазию. И нам взрослым не следует забывать, что </w:t>
      </w:r>
      <w:r w:rsidRPr="00F933A6">
        <w:rPr>
          <w:sz w:val="28"/>
          <w:szCs w:val="28"/>
        </w:rPr>
        <w:lastRenderedPageBreak/>
        <w:t>положительные эмоции составляют основу психического здоровья и эмоционального благополучия детей. Рисование развивает память, внимание, мелкую моторику, учит ребенка думать, анализировать, сравнивать, сочинять  и воображать. Благодаря этому у ребенка обогащается словарный запас, формируется связная речь.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Помните:</w:t>
      </w:r>
    </w:p>
    <w:p w:rsidR="00F933A6" w:rsidRPr="00F933A6" w:rsidRDefault="00F933A6" w:rsidP="00F933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Никогда не критикуйте работы ребенка, чтоб он не отказался от занятий рисования.</w:t>
      </w:r>
    </w:p>
    <w:p w:rsidR="00F933A6" w:rsidRPr="00F933A6" w:rsidRDefault="00F933A6" w:rsidP="00F933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Старайтесь ничего не дорисовывать в детских рисунках, этим вы даете понять, что он сам не может хорошо нарисовать.</w:t>
      </w:r>
    </w:p>
    <w:p w:rsidR="00F933A6" w:rsidRPr="00F933A6" w:rsidRDefault="00F933A6" w:rsidP="00F933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Поощряйте.</w:t>
      </w:r>
    </w:p>
    <w:p w:rsidR="00F933A6" w:rsidRPr="00F933A6" w:rsidRDefault="00F933A6" w:rsidP="00F933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Объясните, что главное-это не рисунок, а его фантазия.</w:t>
      </w:r>
    </w:p>
    <w:p w:rsidR="00F933A6" w:rsidRPr="00F933A6" w:rsidRDefault="00F933A6" w:rsidP="00F933A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Рисуйте вместе с ребенком.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Заходят дети.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Воспитатель: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-Здравствуйте, ребята!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Дети: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Здравствуйте!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Воспитатель: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- Уважаемые родители и гости, </w:t>
      </w:r>
      <w:proofErr w:type="gramStart"/>
      <w:r w:rsidRPr="00F933A6">
        <w:rPr>
          <w:sz w:val="28"/>
          <w:szCs w:val="28"/>
        </w:rPr>
        <w:t>вы</w:t>
      </w:r>
      <w:proofErr w:type="gramEnd"/>
      <w:r w:rsidRPr="00F933A6">
        <w:rPr>
          <w:sz w:val="28"/>
          <w:szCs w:val="28"/>
        </w:rPr>
        <w:t xml:space="preserve"> наверное обратили ваше внимание на нашу выставку детских работ. Ребята рисовали, старались, использовали разные техники рисования.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К ним относятся:</w:t>
      </w:r>
    </w:p>
    <w:p w:rsidR="00F933A6" w:rsidRPr="00F933A6" w:rsidRDefault="00F933A6" w:rsidP="00F933A6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t>Рисование ладошкой;</w:t>
      </w:r>
    </w:p>
    <w:p w:rsidR="00F933A6" w:rsidRPr="00F933A6" w:rsidRDefault="00F933A6" w:rsidP="00F933A6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Рисование кончиками пальцев;</w:t>
      </w:r>
    </w:p>
    <w:p w:rsidR="00F933A6" w:rsidRPr="00F933A6" w:rsidRDefault="00F933A6" w:rsidP="00F933A6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Печатаем листьями на бумаге;</w:t>
      </w:r>
    </w:p>
    <w:p w:rsidR="00F933A6" w:rsidRPr="00F933A6" w:rsidRDefault="00F933A6" w:rsidP="00F933A6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Узор из точек (ватные палочки);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Давайте </w:t>
      </w:r>
      <w:proofErr w:type="gramStart"/>
      <w:r w:rsidRPr="00F933A6">
        <w:rPr>
          <w:sz w:val="28"/>
          <w:szCs w:val="28"/>
        </w:rPr>
        <w:t>спросим</w:t>
      </w:r>
      <w:proofErr w:type="gramEnd"/>
      <w:r w:rsidRPr="00F933A6">
        <w:rPr>
          <w:sz w:val="28"/>
          <w:szCs w:val="28"/>
        </w:rPr>
        <w:t xml:space="preserve"> как нашим детям удалось нарисовать такую красоту.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Воспитатель спрашивает детей: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- Лера, как ты рисовала иголки у ежика?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Лера отвечает: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- Я окунала картон в гуашь и аккуратно методом оттиска рисовала очень много иголок у ежика.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-Надя, а как у тебя получилось такое красивое осеннее дерево?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Надя отвечает: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Я намочила ватную палочку водой, а потом окунула в гуашь. И методом «</w:t>
      </w:r>
      <w:proofErr w:type="gramStart"/>
      <w:r w:rsidRPr="00F933A6">
        <w:rPr>
          <w:sz w:val="28"/>
          <w:szCs w:val="28"/>
        </w:rPr>
        <w:t>тычка</w:t>
      </w:r>
      <w:proofErr w:type="gramEnd"/>
      <w:r w:rsidRPr="00F933A6">
        <w:rPr>
          <w:sz w:val="28"/>
          <w:szCs w:val="28"/>
        </w:rPr>
        <w:t>» нарисовала много разноцветных  точек (это были листочки).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Дема, а это похоже на твою ладошку?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Дема отвечает: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Да, это моя ладошка, но она не простая. Ведь,  если ее обвести и раскрасить красками, то она похожа на кленовый листок.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 Нарисовать эти рисунки было очень не просто. Но добиться успехов у наших детей можно только совместными усилиями. И мне бы хотелось сегодня, чтобы родители окунулись вместе с детьми в мир красок и фантазий.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  Воспитатель: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- Ребята берите своих родителей и </w:t>
      </w:r>
      <w:proofErr w:type="gramStart"/>
      <w:r w:rsidRPr="00F933A6">
        <w:rPr>
          <w:sz w:val="28"/>
          <w:szCs w:val="28"/>
        </w:rPr>
        <w:t>проходите</w:t>
      </w:r>
      <w:proofErr w:type="gramEnd"/>
      <w:r w:rsidRPr="00F933A6">
        <w:rPr>
          <w:sz w:val="28"/>
          <w:szCs w:val="28"/>
        </w:rPr>
        <w:t xml:space="preserve"> пожалуйста за столы для нашего творчества. Мы попробуем сотворить сказку на чистом листе бумаги. А вашими помощниками  и партнерами будут ваши дети.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Звучит музыка, родители с детьми рассаживаются за столы.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Воспитатель обращает внимание всех как осенне - красиво у нас в зале.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Читает стихотворение А. С. Пушкина: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Унылая пора! Очей очарованье!</w:t>
      </w:r>
      <w:r w:rsidRPr="00F933A6">
        <w:rPr>
          <w:sz w:val="28"/>
          <w:szCs w:val="28"/>
        </w:rPr>
        <w:br/>
        <w:t>Приятна мне твоя прощальная краса —</w:t>
      </w:r>
      <w:r w:rsidRPr="00F933A6">
        <w:rPr>
          <w:sz w:val="28"/>
          <w:szCs w:val="28"/>
        </w:rPr>
        <w:br/>
        <w:t>Люблю я пышное природы увяданье,</w:t>
      </w:r>
      <w:r w:rsidRPr="00F933A6">
        <w:rPr>
          <w:sz w:val="28"/>
          <w:szCs w:val="28"/>
        </w:rPr>
        <w:br/>
        <w:t>В багрец и в золото одетые леса.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Уважаемые родители и дети посмотрите, а кто это тут  шуршит и пыхтит?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Загадка: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Бежит между елками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Живой клубок с иголками.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Вдруг, волк навстречу появился.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Клубочек вмиг остановился.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Свернулся и не видно ножек.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Ответьте, кто же это? (Ежик)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Дети и родители отвечают: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Ежик.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t>Звучит грустная музыка.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Воспитатель: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-Что-то наш ежик грустный.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Ребята, почему наш ежик грустный?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Ответы детей и родителей: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-Наверно ему стало скучно, одиноко, холодно.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- Солнышка стало мало.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-Друзья попрятались в норки.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-Потому что он один!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Воспитатель;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Как же нам  его развеселить?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Дети: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-Давайте нарисуем ему друзей!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Воспитатель: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-Давайте, попробуем!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Ребята у нас проблема. Налетел сильный холодный ветер и унес наши кисточки. Как же мы будем рисовать без кисточек?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Дети и родители отвечают: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нетрадиционными методами: палочками, морковкой, карандашами, картоном, пальчиками и др.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        Воспитатель: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t>- Начнем наше волшебство.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1. Ватной палочкой рисуем травку (желтого и зеленого цвета).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2. Рисуем контурный рисунок ежа. Мордочку ежа обводим черным фломастером. Следующую работу могут выполнять дети. Берем картон, складываем его пополам. В руке держим со стороны 2-х сторон. Макаем в серую краску. И методом «оттиска» рисуем иголки нашего ежа. Движемся, начиная сверху и по кругу, имитируя рост игл. Заполняем туловище ежа.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3. Рисуем лучи солнца ватными палочками (или можно пальчиками).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4. Теперь нам пригодится морковь. Помещаем морковь в красную гуашь. Делаем оттиск  среза моркови, укладывая его на иголки нашему ежу. Это у нас получились яблоки.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5. Работа готова.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Воспитатель: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-Посмотрите, наш ежик стал веселым, а почему?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Ответы детей и родителей: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- Потому что у него появилось много друзей.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6. Выставка работ.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Данная техника проста в использовании и очень нравится детям.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У нас получился самый необычный ежик в осеннем лесу. Ваши работы мы можете забрать домой и показать своим друзьям.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 xml:space="preserve">Мы с вами сегодня хорошо поработали. 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t>Надеемся, что вы провели свой вечер с пользой для себя и вашего ребенка.</w:t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t>Посмотрите на свои ладони и представьте на одной улыбку, на другой радость. И вот, чтобы они не ушли от нас их надо крепко накрепко соединить в аплодисментах. Спасибо.</w:t>
      </w:r>
      <w:r w:rsidRPr="00F933A6">
        <w:rPr>
          <w:sz w:val="28"/>
          <w:szCs w:val="28"/>
        </w:rPr>
        <w:br/>
      </w:r>
    </w:p>
    <w:p w:rsidR="00F933A6" w:rsidRPr="00F933A6" w:rsidRDefault="00F933A6" w:rsidP="00F933A6">
      <w:pPr>
        <w:spacing w:line="360" w:lineRule="auto"/>
        <w:rPr>
          <w:b/>
          <w:sz w:val="28"/>
          <w:szCs w:val="28"/>
          <w:u w:val="single"/>
        </w:rPr>
      </w:pPr>
      <w:r w:rsidRPr="00F933A6">
        <w:rPr>
          <w:b/>
          <w:sz w:val="28"/>
          <w:szCs w:val="28"/>
          <w:u w:val="single"/>
        </w:rPr>
        <w:t>До свидания, до новых встреч.</w:t>
      </w:r>
    </w:p>
    <w:p w:rsidR="00F933A6" w:rsidRPr="00F933A6" w:rsidRDefault="00F933A6" w:rsidP="00F933A6">
      <w:pPr>
        <w:spacing w:line="360" w:lineRule="auto"/>
        <w:rPr>
          <w:b/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drawing>
          <wp:inline distT="0" distB="0" distL="0" distR="0" wp14:anchorId="16E016F5" wp14:editId="2DDD74EB">
            <wp:extent cx="4571298" cy="3419475"/>
            <wp:effectExtent l="0" t="0" r="1270" b="0"/>
            <wp:docPr id="1" name="Рисунок 1" descr="C:\Users\user123\Desktop\№1\SDC1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esktop\№1\SDC137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98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drawing>
          <wp:inline distT="0" distB="0" distL="0" distR="0" wp14:anchorId="23DB32E4" wp14:editId="2B3C0E4D">
            <wp:extent cx="5124450" cy="3843339"/>
            <wp:effectExtent l="0" t="0" r="0" b="5080"/>
            <wp:docPr id="2" name="Рисунок 2" descr="C:\Users\user123\Desktop\№1\SDC1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3\Desktop\№1\SDC137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57" cy="38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drawing>
          <wp:inline distT="0" distB="0" distL="0" distR="0" wp14:anchorId="39FD5FAA" wp14:editId="484BBF5E">
            <wp:extent cx="4787899" cy="3590925"/>
            <wp:effectExtent l="0" t="0" r="0" b="0"/>
            <wp:docPr id="3" name="Рисунок 3" descr="C:\Users\user123\Desktop\№1\SDC1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3\Desktop\№1\SDC13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06" cy="35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drawing>
          <wp:inline distT="0" distB="0" distL="0" distR="0" wp14:anchorId="1CF96559" wp14:editId="26B1C5E6">
            <wp:extent cx="4864099" cy="3648075"/>
            <wp:effectExtent l="0" t="0" r="0" b="0"/>
            <wp:docPr id="4" name="Рисунок 4" descr="C:\Users\user123\Desktop\№1\SDC1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3\Desktop\№1\SDC137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90" cy="36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drawing>
          <wp:inline distT="0" distB="0" distL="0" distR="0" wp14:anchorId="0D01D5BC" wp14:editId="1A714439">
            <wp:extent cx="4559299" cy="3419475"/>
            <wp:effectExtent l="0" t="0" r="0" b="0"/>
            <wp:docPr id="5" name="Рисунок 5" descr="C:\Users\user123\Desktop\№1\SDC1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3\Desktop\№1\SDC137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54" cy="34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drawing>
          <wp:inline distT="0" distB="0" distL="0" distR="0" wp14:anchorId="0652F7A8" wp14:editId="37F39D4E">
            <wp:extent cx="4533899" cy="3400425"/>
            <wp:effectExtent l="0" t="0" r="635" b="0"/>
            <wp:docPr id="6" name="Рисунок 6" descr="C:\Users\user123\Desktop\№1\SDC1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3\Desktop\№1\SDC137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59" cy="33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drawing>
          <wp:inline distT="0" distB="0" distL="0" distR="0" wp14:anchorId="17E698CC" wp14:editId="04808D53">
            <wp:extent cx="5016499" cy="3762375"/>
            <wp:effectExtent l="0" t="0" r="0" b="0"/>
            <wp:docPr id="7" name="Рисунок 7" descr="C:\Users\user123\Desktop\№1\SDC1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23\Desktop\№1\SDC137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59" cy="37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  <w:r w:rsidRPr="00F933A6">
        <w:rPr>
          <w:sz w:val="28"/>
          <w:szCs w:val="28"/>
        </w:rPr>
        <w:lastRenderedPageBreak/>
        <w:drawing>
          <wp:inline distT="0" distB="0" distL="0" distR="0" wp14:anchorId="52BA5A01" wp14:editId="521BC2B0">
            <wp:extent cx="5029198" cy="3771900"/>
            <wp:effectExtent l="0" t="0" r="635" b="0"/>
            <wp:docPr id="8" name="Рисунок 8" descr="C:\Users\user123\Desktop\№1\SDC1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23\Desktop\№1\SDC137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56" cy="37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F933A6" w:rsidRPr="00F933A6" w:rsidRDefault="00F933A6" w:rsidP="00F933A6">
      <w:pPr>
        <w:spacing w:line="360" w:lineRule="auto"/>
        <w:rPr>
          <w:sz w:val="28"/>
          <w:szCs w:val="28"/>
        </w:rPr>
      </w:pPr>
    </w:p>
    <w:p w:rsidR="00500550" w:rsidRPr="00F933A6" w:rsidRDefault="00500550" w:rsidP="00F933A6">
      <w:pPr>
        <w:spacing w:line="360" w:lineRule="auto"/>
        <w:rPr>
          <w:sz w:val="28"/>
          <w:szCs w:val="28"/>
        </w:rPr>
      </w:pPr>
    </w:p>
    <w:sectPr w:rsidR="00500550" w:rsidRPr="00F9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C48DB"/>
    <w:multiLevelType w:val="hybridMultilevel"/>
    <w:tmpl w:val="96048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A27A8"/>
    <w:multiLevelType w:val="hybridMultilevel"/>
    <w:tmpl w:val="4668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31192"/>
    <w:multiLevelType w:val="hybridMultilevel"/>
    <w:tmpl w:val="9E161A7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A6"/>
    <w:rsid w:val="00500550"/>
    <w:rsid w:val="00F9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894</Words>
  <Characters>5096</Characters>
  <Application>Microsoft Office Word</Application>
  <DocSecurity>0</DocSecurity>
  <Lines>42</Lines>
  <Paragraphs>11</Paragraphs>
  <ScaleCrop>false</ScaleCrop>
  <Company>Hewlett-Packard</Company>
  <LinksUpToDate>false</LinksUpToDate>
  <CharactersWithSpaces>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user123</cp:lastModifiedBy>
  <cp:revision>1</cp:revision>
  <dcterms:created xsi:type="dcterms:W3CDTF">2014-11-29T18:12:00Z</dcterms:created>
  <dcterms:modified xsi:type="dcterms:W3CDTF">2014-11-29T18:14:00Z</dcterms:modified>
</cp:coreProperties>
</file>